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D6" w:rsidRDefault="004254D6">
      <w:pPr>
        <w:sectPr w:rsidR="004254D6" w:rsidSect="00396012">
          <w:footerReference w:type="default" r:id="rId7"/>
          <w:pgSz w:w="12240" w:h="15840"/>
          <w:pgMar w:top="288" w:right="1440" w:bottom="1440" w:left="1440" w:header="720" w:footer="720" w:gutter="0"/>
          <w:cols w:space="720"/>
          <w:docGrid w:linePitch="360"/>
        </w:sectPr>
      </w:pPr>
    </w:p>
    <w:p w:rsidR="00DA153A" w:rsidRDefault="004D23B7" w:rsidP="00982BEE">
      <w:pPr>
        <w:jc w:val="center"/>
        <w:rPr>
          <w:rFonts w:cs="Times New Roman"/>
        </w:rPr>
      </w:pPr>
      <w:r w:rsidRPr="00982BEE">
        <w:rPr>
          <w:rFonts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2EE5C" wp14:editId="14CF355D">
                <wp:simplePos x="0" y="0"/>
                <wp:positionH relativeFrom="margin">
                  <wp:posOffset>842645</wp:posOffset>
                </wp:positionH>
                <wp:positionV relativeFrom="paragraph">
                  <wp:posOffset>142240</wp:posOffset>
                </wp:positionV>
                <wp:extent cx="4276725" cy="723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BEE" w:rsidRPr="004D23B7" w:rsidRDefault="00982BEE" w:rsidP="00982BEE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cs="Times New Roman"/>
                                <w:b/>
                                <w:smallCaps/>
                                <w:sz w:val="38"/>
                                <w:szCs w:val="38"/>
                              </w:rPr>
                            </w:pPr>
                            <w:r w:rsidRPr="004D23B7">
                              <w:rPr>
                                <w:rFonts w:cs="Times New Roman"/>
                                <w:b/>
                                <w:smallCaps/>
                                <w:sz w:val="38"/>
                                <w:szCs w:val="38"/>
                              </w:rPr>
                              <w:t>Office of the Sheriff</w:t>
                            </w:r>
                          </w:p>
                          <w:p w:rsidR="00982BEE" w:rsidRDefault="00982BEE" w:rsidP="00982BEE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cs="Times New Roman"/>
                                <w:b/>
                                <w:smallCaps/>
                                <w:sz w:val="38"/>
                                <w:szCs w:val="38"/>
                              </w:rPr>
                            </w:pPr>
                            <w:r w:rsidRPr="004D23B7">
                              <w:rPr>
                                <w:rFonts w:cs="Times New Roman"/>
                                <w:b/>
                                <w:smallCaps/>
                                <w:sz w:val="38"/>
                                <w:szCs w:val="38"/>
                              </w:rPr>
                              <w:t>City and County of San Francisco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2E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35pt;margin-top:11.2pt;width:336.7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" stroked="f">
                <v:textbox>
                  <w:txbxContent>
                    <w:p w:rsidR="00982BEE" w:rsidRPr="004D23B7" w:rsidRDefault="00982BEE" w:rsidP="00982BEE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cs="Times New Roman"/>
                          <w:b/>
                          <w:smallCaps/>
                          <w:sz w:val="38"/>
                          <w:szCs w:val="38"/>
                        </w:rPr>
                      </w:pPr>
                      <w:r w:rsidRPr="004D23B7">
                        <w:rPr>
                          <w:rFonts w:cs="Times New Roman"/>
                          <w:b/>
                          <w:smallCaps/>
                          <w:sz w:val="38"/>
                          <w:szCs w:val="38"/>
                        </w:rPr>
                        <w:t>Office of the Sheriff</w:t>
                      </w:r>
                    </w:p>
                    <w:p w:rsidR="00982BEE" w:rsidRDefault="00982BEE" w:rsidP="00982BEE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cs="Times New Roman"/>
                          <w:b/>
                          <w:smallCaps/>
                          <w:sz w:val="38"/>
                          <w:szCs w:val="38"/>
                        </w:rPr>
                      </w:pPr>
                      <w:r w:rsidRPr="004D23B7">
                        <w:rPr>
                          <w:rFonts w:cs="Times New Roman"/>
                          <w:b/>
                          <w:smallCaps/>
                          <w:sz w:val="38"/>
                          <w:szCs w:val="38"/>
                        </w:rPr>
                        <w:t>City and County of San Francisco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867"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84CBAA" wp14:editId="2B85F41A">
            <wp:simplePos x="0" y="0"/>
            <wp:positionH relativeFrom="leftMargin">
              <wp:posOffset>6082665</wp:posOffset>
            </wp:positionH>
            <wp:positionV relativeFrom="margin">
              <wp:posOffset>360045</wp:posOffset>
            </wp:positionV>
            <wp:extent cx="1323175" cy="1381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1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67"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CF25DE4" wp14:editId="0908C282">
            <wp:simplePos x="0" y="0"/>
            <wp:positionH relativeFrom="column">
              <wp:posOffset>-462280</wp:posOffset>
            </wp:positionH>
            <wp:positionV relativeFrom="paragraph">
              <wp:posOffset>114935</wp:posOffset>
            </wp:positionV>
            <wp:extent cx="1170305" cy="1179195"/>
            <wp:effectExtent l="0" t="0" r="0" b="1905"/>
            <wp:wrapThrough wrapText="right">
              <wp:wrapPolygon edited="0">
                <wp:start x="0" y="0"/>
                <wp:lineTo x="0" y="21286"/>
                <wp:lineTo x="21096" y="21286"/>
                <wp:lineTo x="210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f se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53A" w:rsidRPr="00DA153A" w:rsidRDefault="00DA153A" w:rsidP="00DA153A">
      <w:pPr>
        <w:rPr>
          <w:rFonts w:cs="Times New Roman"/>
        </w:rPr>
      </w:pPr>
    </w:p>
    <w:p w:rsidR="00DA153A" w:rsidRPr="00DA153A" w:rsidRDefault="00DA153A" w:rsidP="00DA153A">
      <w:pPr>
        <w:rPr>
          <w:rFonts w:cs="Times New Roman"/>
        </w:rPr>
      </w:pPr>
    </w:p>
    <w:p w:rsidR="00DA153A" w:rsidRPr="00DA153A" w:rsidRDefault="00653BE6" w:rsidP="00DA153A">
      <w:pPr>
        <w:rPr>
          <w:rFonts w:cs="Times New Roman"/>
        </w:rPr>
      </w:pPr>
      <w:r w:rsidRPr="00472DA6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E5B764" wp14:editId="73B9689E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3402330" cy="604520"/>
                <wp:effectExtent l="0" t="0" r="762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DA6" w:rsidRPr="003A1EDE" w:rsidRDefault="00472DA6" w:rsidP="00431577">
                            <w:pPr>
                              <w:pStyle w:val="Footer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mallCaps/>
                                <w:sz w:val="20"/>
                                <w:szCs w:val="18"/>
                              </w:rPr>
                            </w:pPr>
                            <w:r w:rsidRPr="003A1EDE">
                              <w:rPr>
                                <w:smallCaps/>
                                <w:sz w:val="20"/>
                                <w:szCs w:val="18"/>
                              </w:rPr>
                              <w:t>1 Dr. Carlton B. Goodlett Place</w:t>
                            </w:r>
                          </w:p>
                          <w:p w:rsidR="00472DA6" w:rsidRPr="003A1EDE" w:rsidRDefault="00472DA6" w:rsidP="00431577">
                            <w:pPr>
                              <w:pStyle w:val="Footer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mallCaps/>
                                <w:sz w:val="20"/>
                                <w:szCs w:val="18"/>
                              </w:rPr>
                            </w:pPr>
                            <w:r w:rsidRPr="003A1EDE">
                              <w:rPr>
                                <w:smallCaps/>
                                <w:sz w:val="20"/>
                                <w:szCs w:val="18"/>
                              </w:rPr>
                              <w:t>Room 456, City Hall</w:t>
                            </w:r>
                          </w:p>
                          <w:p w:rsidR="00472DA6" w:rsidRPr="003A1EDE" w:rsidRDefault="00472DA6" w:rsidP="00431577">
                            <w:pPr>
                              <w:pStyle w:val="Footer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mallCaps/>
                                <w:sz w:val="20"/>
                                <w:szCs w:val="18"/>
                              </w:rPr>
                            </w:pPr>
                            <w:r w:rsidRPr="003A1EDE">
                              <w:rPr>
                                <w:smallCaps/>
                                <w:sz w:val="20"/>
                                <w:szCs w:val="18"/>
                              </w:rPr>
                              <w:t xml:space="preserve">San Francisco, California </w:t>
                            </w:r>
                            <w:r w:rsidR="00431577" w:rsidRPr="003A1EDE">
                              <w:rPr>
                                <w:smallCap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A1EDE">
                              <w:rPr>
                                <w:smallCaps/>
                                <w:sz w:val="20"/>
                                <w:szCs w:val="18"/>
                              </w:rPr>
                              <w:t>94102</w:t>
                            </w:r>
                          </w:p>
                          <w:p w:rsidR="00472DA6" w:rsidRDefault="00472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B764" id="_x0000_s1027" type="#_x0000_t202" style="position:absolute;margin-left:0;margin-top:5.1pt;width:267.9pt;height:47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" stroked="f">
                <v:textbox>
                  <w:txbxContent>
                    <w:p w:rsidR="00472DA6" w:rsidRPr="003A1EDE" w:rsidRDefault="00472DA6" w:rsidP="00431577">
                      <w:pPr>
                        <w:pStyle w:val="Footer"/>
                        <w:spacing w:before="100" w:beforeAutospacing="1" w:after="100" w:afterAutospacing="1"/>
                        <w:contextualSpacing/>
                        <w:jc w:val="center"/>
                        <w:rPr>
                          <w:smallCaps/>
                          <w:sz w:val="20"/>
                          <w:szCs w:val="18"/>
                        </w:rPr>
                      </w:pPr>
                      <w:r w:rsidRPr="003A1EDE">
                        <w:rPr>
                          <w:smallCaps/>
                          <w:sz w:val="20"/>
                          <w:szCs w:val="18"/>
                        </w:rPr>
                        <w:t>1 Dr. Carlton B. Goodlett Place</w:t>
                      </w:r>
                    </w:p>
                    <w:p w:rsidR="00472DA6" w:rsidRPr="003A1EDE" w:rsidRDefault="00472DA6" w:rsidP="00431577">
                      <w:pPr>
                        <w:pStyle w:val="Footer"/>
                        <w:spacing w:before="100" w:beforeAutospacing="1" w:after="100" w:afterAutospacing="1"/>
                        <w:contextualSpacing/>
                        <w:jc w:val="center"/>
                        <w:rPr>
                          <w:smallCaps/>
                          <w:sz w:val="20"/>
                          <w:szCs w:val="18"/>
                        </w:rPr>
                      </w:pPr>
                      <w:r w:rsidRPr="003A1EDE">
                        <w:rPr>
                          <w:smallCaps/>
                          <w:sz w:val="20"/>
                          <w:szCs w:val="18"/>
                        </w:rPr>
                        <w:t>Room 456, City Hall</w:t>
                      </w:r>
                    </w:p>
                    <w:p w:rsidR="00472DA6" w:rsidRPr="003A1EDE" w:rsidRDefault="00472DA6" w:rsidP="00431577">
                      <w:pPr>
                        <w:pStyle w:val="Footer"/>
                        <w:spacing w:before="100" w:beforeAutospacing="1" w:after="100" w:afterAutospacing="1"/>
                        <w:contextualSpacing/>
                        <w:jc w:val="center"/>
                        <w:rPr>
                          <w:smallCaps/>
                          <w:sz w:val="20"/>
                          <w:szCs w:val="18"/>
                        </w:rPr>
                      </w:pPr>
                      <w:r w:rsidRPr="003A1EDE">
                        <w:rPr>
                          <w:smallCaps/>
                          <w:sz w:val="20"/>
                          <w:szCs w:val="18"/>
                        </w:rPr>
                        <w:t xml:space="preserve">San Francisco, California </w:t>
                      </w:r>
                      <w:r w:rsidR="00431577" w:rsidRPr="003A1EDE">
                        <w:rPr>
                          <w:smallCaps/>
                          <w:sz w:val="20"/>
                          <w:szCs w:val="18"/>
                        </w:rPr>
                        <w:t xml:space="preserve"> </w:t>
                      </w:r>
                      <w:r w:rsidRPr="003A1EDE">
                        <w:rPr>
                          <w:smallCaps/>
                          <w:sz w:val="20"/>
                          <w:szCs w:val="18"/>
                        </w:rPr>
                        <w:t>94102</w:t>
                      </w:r>
                    </w:p>
                    <w:p w:rsidR="00472DA6" w:rsidRDefault="00472DA6"/>
                  </w:txbxContent>
                </v:textbox>
                <w10:wrap type="square" anchorx="margin"/>
              </v:shape>
            </w:pict>
          </mc:Fallback>
        </mc:AlternateContent>
      </w:r>
    </w:p>
    <w:p w:rsidR="00DA153A" w:rsidRPr="00DA153A" w:rsidRDefault="00DA153A" w:rsidP="00DA153A">
      <w:pPr>
        <w:rPr>
          <w:rFonts w:cs="Times New Roman"/>
        </w:rPr>
      </w:pPr>
    </w:p>
    <w:p w:rsidR="004254D6" w:rsidRDefault="002428B1" w:rsidP="00C93AB3">
      <w:pPr>
        <w:rPr>
          <w:rFonts w:cs="Times New Roman"/>
        </w:rPr>
      </w:pPr>
      <w:r w:rsidRPr="002428B1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EF67D1" wp14:editId="3D6E7E7D">
                <wp:simplePos x="0" y="0"/>
                <wp:positionH relativeFrom="column">
                  <wp:posOffset>5210175</wp:posOffset>
                </wp:positionH>
                <wp:positionV relativeFrom="paragraph">
                  <wp:posOffset>47625</wp:posOffset>
                </wp:positionV>
                <wp:extent cx="1252220" cy="1404620"/>
                <wp:effectExtent l="0" t="0" r="508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8B1" w:rsidRPr="00653BE6" w:rsidRDefault="002428B1" w:rsidP="00431577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653BE6">
                              <w:rPr>
                                <w:b/>
                                <w:smallCaps/>
                              </w:rPr>
                              <w:t>Vicki Hennessy</w:t>
                            </w:r>
                          </w:p>
                          <w:p w:rsidR="002428B1" w:rsidRPr="00653BE6" w:rsidRDefault="002428B1" w:rsidP="00431577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653BE6">
                              <w:rPr>
                                <w:b/>
                                <w:smallCaps/>
                              </w:rPr>
                              <w:t>Sheriff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EF67D1" id="_x0000_s1028" type="#_x0000_t202" style="position:absolute;margin-left:410.25pt;margin-top:3.75pt;width:98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" stroked="f">
                <v:textbox style="mso-fit-shape-to-text:t">
                  <w:txbxContent>
                    <w:p w:rsidR="002428B1" w:rsidRPr="00653BE6" w:rsidRDefault="002428B1" w:rsidP="00431577">
                      <w:pPr>
                        <w:spacing w:after="0" w:line="200" w:lineRule="exact"/>
                        <w:jc w:val="center"/>
                        <w:rPr>
                          <w:b/>
                          <w:smallCaps/>
                        </w:rPr>
                      </w:pPr>
                      <w:r w:rsidRPr="00653BE6">
                        <w:rPr>
                          <w:b/>
                          <w:smallCaps/>
                        </w:rPr>
                        <w:t>Vicki Hennessy</w:t>
                      </w:r>
                    </w:p>
                    <w:p w:rsidR="002428B1" w:rsidRPr="00653BE6" w:rsidRDefault="002428B1" w:rsidP="00431577">
                      <w:pPr>
                        <w:spacing w:after="0" w:line="200" w:lineRule="exact"/>
                        <w:jc w:val="center"/>
                        <w:rPr>
                          <w:b/>
                          <w:smallCaps/>
                        </w:rPr>
                      </w:pPr>
                      <w:r w:rsidRPr="00653BE6">
                        <w:rPr>
                          <w:b/>
                          <w:smallCaps/>
                        </w:rPr>
                        <w:t>Sheriff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3AB3" w:rsidRDefault="00C93AB3" w:rsidP="00C93AB3">
      <w:pPr>
        <w:rPr>
          <w:rFonts w:cs="Times New Roman"/>
        </w:rPr>
      </w:pPr>
    </w:p>
    <w:p w:rsidR="00C93AB3" w:rsidRDefault="00C93AB3" w:rsidP="00C93AB3">
      <w:pPr>
        <w:rPr>
          <w:rFonts w:cs="Times New Roman"/>
        </w:rPr>
        <w:sectPr w:rsidR="00C93AB3" w:rsidSect="004254D6">
          <w:type w:val="continuous"/>
          <w:pgSz w:w="12240" w:h="15840"/>
          <w:pgMar w:top="288" w:right="1440" w:bottom="1440" w:left="1440" w:header="720" w:footer="720" w:gutter="0"/>
          <w:cols w:space="720"/>
          <w:docGrid w:linePitch="360"/>
        </w:sectPr>
      </w:pPr>
    </w:p>
    <w:p w:rsidR="00D839F5" w:rsidRDefault="00D839F5" w:rsidP="00DA153A">
      <w:pPr>
        <w:tabs>
          <w:tab w:val="left" w:pos="5775"/>
        </w:tabs>
        <w:rPr>
          <w:rFonts w:cs="Times New Roman"/>
        </w:rPr>
        <w:sectPr w:rsidR="00D839F5" w:rsidSect="004254D6">
          <w:type w:val="continuous"/>
          <w:pgSz w:w="12240" w:h="15840"/>
          <w:pgMar w:top="288" w:right="1440" w:bottom="1440" w:left="1440" w:header="720" w:footer="720" w:gutter="0"/>
          <w:cols w:space="720"/>
          <w:docGrid w:linePitch="360"/>
        </w:sectPr>
      </w:pPr>
    </w:p>
    <w:p w:rsidR="00741E1B" w:rsidRPr="0019162F" w:rsidRDefault="00FD5D27" w:rsidP="00FD5D27">
      <w:pPr>
        <w:pStyle w:val="NoSpacing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162F">
        <w:rPr>
          <w:sz w:val="24"/>
          <w:szCs w:val="24"/>
        </w:rPr>
        <w:t>March 23, 2016</w:t>
      </w:r>
    </w:p>
    <w:p w:rsidR="00FD5D27" w:rsidRPr="0019162F" w:rsidRDefault="00FD5D27" w:rsidP="00FD5D27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  <w:t>Ref:  2016-041</w:t>
      </w:r>
    </w:p>
    <w:p w:rsidR="00FD5D27" w:rsidRPr="0019162F" w:rsidRDefault="00FD5D27" w:rsidP="00FD5D27">
      <w:pPr>
        <w:pStyle w:val="NoSpacing"/>
        <w:rPr>
          <w:sz w:val="24"/>
          <w:szCs w:val="24"/>
        </w:rPr>
      </w:pPr>
    </w:p>
    <w:p w:rsidR="00F6784E" w:rsidRDefault="00F6784E" w:rsidP="00FD5D27">
      <w:pPr>
        <w:pStyle w:val="NoSpacing"/>
        <w:rPr>
          <w:sz w:val="24"/>
          <w:szCs w:val="24"/>
        </w:rPr>
      </w:pPr>
    </w:p>
    <w:p w:rsidR="0019162F" w:rsidRPr="0019162F" w:rsidRDefault="0019162F" w:rsidP="00FD5D27">
      <w:pPr>
        <w:pStyle w:val="NoSpacing"/>
        <w:rPr>
          <w:sz w:val="24"/>
          <w:szCs w:val="24"/>
        </w:rPr>
      </w:pPr>
      <w:bookmarkStart w:id="0" w:name="_GoBack"/>
      <w:bookmarkEnd w:id="0"/>
    </w:p>
    <w:p w:rsidR="00F6784E" w:rsidRPr="0019162F" w:rsidRDefault="00F6784E" w:rsidP="00FD5D27">
      <w:pPr>
        <w:pStyle w:val="NoSpacing"/>
        <w:rPr>
          <w:sz w:val="24"/>
          <w:szCs w:val="24"/>
        </w:rPr>
      </w:pPr>
    </w:p>
    <w:p w:rsidR="00FD5D27" w:rsidRPr="0019162F" w:rsidRDefault="00FD5D27" w:rsidP="00FD5D27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>Ms. Magi Work, Deputy Director</w:t>
      </w:r>
    </w:p>
    <w:p w:rsidR="00FD5D27" w:rsidRPr="0019162F" w:rsidRDefault="00FD5D27" w:rsidP="00FD5D27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>County Facilities Construction</w:t>
      </w:r>
    </w:p>
    <w:p w:rsidR="00FD5D27" w:rsidRPr="0019162F" w:rsidRDefault="00FD5D27" w:rsidP="00FD5D27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>Board of State and Community Corrections</w:t>
      </w:r>
    </w:p>
    <w:p w:rsidR="00FD5D27" w:rsidRPr="0019162F" w:rsidRDefault="00FD5D27" w:rsidP="00FD5D27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 xml:space="preserve">600 </w:t>
      </w:r>
      <w:proofErr w:type="spellStart"/>
      <w:r w:rsidRPr="0019162F">
        <w:rPr>
          <w:sz w:val="24"/>
          <w:szCs w:val="24"/>
        </w:rPr>
        <w:t>Bercut</w:t>
      </w:r>
      <w:proofErr w:type="spellEnd"/>
      <w:r w:rsidRPr="0019162F">
        <w:rPr>
          <w:sz w:val="24"/>
          <w:szCs w:val="24"/>
        </w:rPr>
        <w:t xml:space="preserve"> Drive</w:t>
      </w:r>
    </w:p>
    <w:p w:rsidR="00FD5D27" w:rsidRPr="0019162F" w:rsidRDefault="00FD5D27" w:rsidP="00FD5D27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>Sacramento, CA 95811</w:t>
      </w:r>
    </w:p>
    <w:p w:rsidR="00FD5D27" w:rsidRPr="0019162F" w:rsidRDefault="00FD5D27" w:rsidP="00FD5D27">
      <w:pPr>
        <w:pStyle w:val="NoSpacing"/>
        <w:rPr>
          <w:sz w:val="24"/>
          <w:szCs w:val="24"/>
        </w:rPr>
      </w:pPr>
    </w:p>
    <w:p w:rsidR="00FD5D27" w:rsidRPr="0019162F" w:rsidRDefault="00A10CA4" w:rsidP="00FD5D27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>Dear Ms. Work,</w:t>
      </w:r>
    </w:p>
    <w:p w:rsidR="00FD5D27" w:rsidRPr="0019162F" w:rsidRDefault="00FD5D27" w:rsidP="00FD5D27">
      <w:pPr>
        <w:pStyle w:val="NoSpacing"/>
        <w:rPr>
          <w:sz w:val="24"/>
          <w:szCs w:val="24"/>
        </w:rPr>
      </w:pPr>
    </w:p>
    <w:p w:rsidR="00FD5D27" w:rsidRPr="0019162F" w:rsidRDefault="00FD5D27" w:rsidP="00FD5D27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ab/>
        <w:t>I write to rescind the application of the City and County of San Francisco for $80 million in SB 863 detention facility funding, and to withdraw our request for a 180-day extension of the deadline to submit a final proposal.</w:t>
      </w:r>
    </w:p>
    <w:p w:rsidR="00FD5D27" w:rsidRPr="0019162F" w:rsidRDefault="00FD5D27" w:rsidP="00FD5D27">
      <w:pPr>
        <w:pStyle w:val="NoSpacing"/>
        <w:rPr>
          <w:sz w:val="24"/>
          <w:szCs w:val="24"/>
        </w:rPr>
      </w:pPr>
    </w:p>
    <w:p w:rsidR="00F6784E" w:rsidRPr="0019162F" w:rsidRDefault="00FD5D27" w:rsidP="00FD5D27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ab/>
      </w:r>
      <w:r w:rsidR="00F42F29" w:rsidRPr="0019162F">
        <w:rPr>
          <w:sz w:val="24"/>
          <w:szCs w:val="24"/>
        </w:rPr>
        <w:t xml:space="preserve">The Sheriff’s Department and the Department of Public Works </w:t>
      </w:r>
      <w:r w:rsidR="009575E3" w:rsidRPr="0019162F">
        <w:rPr>
          <w:sz w:val="24"/>
          <w:szCs w:val="24"/>
        </w:rPr>
        <w:t>are most grateful for the Board’s favorable consideration of our original application</w:t>
      </w:r>
      <w:r w:rsidR="00FE066C" w:rsidRPr="0019162F">
        <w:rPr>
          <w:sz w:val="24"/>
          <w:szCs w:val="24"/>
        </w:rPr>
        <w:t>, which would have replaced a deteriorating</w:t>
      </w:r>
      <w:r w:rsidR="00640306" w:rsidRPr="0019162F">
        <w:rPr>
          <w:sz w:val="24"/>
          <w:szCs w:val="24"/>
        </w:rPr>
        <w:t>, a</w:t>
      </w:r>
      <w:r w:rsidR="00FE066C" w:rsidRPr="0019162F">
        <w:rPr>
          <w:sz w:val="24"/>
          <w:szCs w:val="24"/>
        </w:rPr>
        <w:t>ntiquated, linear 900-bed facility with a modern, new generation 384-bed treatment and detention center</w:t>
      </w:r>
      <w:r w:rsidR="009843E9" w:rsidRPr="0019162F">
        <w:rPr>
          <w:sz w:val="24"/>
          <w:szCs w:val="24"/>
        </w:rPr>
        <w:t xml:space="preserve">. We appreciate the patience you extended </w:t>
      </w:r>
      <w:r w:rsidR="00640306" w:rsidRPr="0019162F">
        <w:rPr>
          <w:sz w:val="24"/>
          <w:szCs w:val="24"/>
        </w:rPr>
        <w:t xml:space="preserve">to us </w:t>
      </w:r>
      <w:r w:rsidR="009843E9" w:rsidRPr="0019162F">
        <w:rPr>
          <w:sz w:val="24"/>
          <w:szCs w:val="24"/>
        </w:rPr>
        <w:t>as we began to</w:t>
      </w:r>
      <w:r w:rsidR="009575E3" w:rsidRPr="0019162F">
        <w:rPr>
          <w:sz w:val="24"/>
          <w:szCs w:val="24"/>
        </w:rPr>
        <w:t xml:space="preserve"> work through the process of delivering a successful project. </w:t>
      </w:r>
      <w:r w:rsidR="009843E9" w:rsidRPr="0019162F">
        <w:rPr>
          <w:sz w:val="24"/>
          <w:szCs w:val="24"/>
        </w:rPr>
        <w:t>Through this process, it has become clear</w:t>
      </w:r>
      <w:r w:rsidR="009575E3" w:rsidRPr="0019162F">
        <w:rPr>
          <w:sz w:val="24"/>
          <w:szCs w:val="24"/>
        </w:rPr>
        <w:t xml:space="preserve"> that</w:t>
      </w:r>
      <w:r w:rsidR="009843E9" w:rsidRPr="0019162F">
        <w:rPr>
          <w:sz w:val="24"/>
          <w:szCs w:val="24"/>
        </w:rPr>
        <w:t xml:space="preserve"> many in the San Francisco community are not supportive of using this money to replace any jail beds.</w:t>
      </w:r>
      <w:r w:rsidR="00FF7118" w:rsidRPr="0019162F">
        <w:rPr>
          <w:sz w:val="24"/>
          <w:szCs w:val="24"/>
        </w:rPr>
        <w:t xml:space="preserve"> </w:t>
      </w:r>
    </w:p>
    <w:p w:rsidR="00F6784E" w:rsidRPr="0019162F" w:rsidRDefault="00F6784E" w:rsidP="00FD5D27">
      <w:pPr>
        <w:pStyle w:val="NoSpacing"/>
        <w:rPr>
          <w:sz w:val="24"/>
          <w:szCs w:val="24"/>
        </w:rPr>
      </w:pPr>
    </w:p>
    <w:p w:rsidR="009843E9" w:rsidRPr="0019162F" w:rsidRDefault="009843E9" w:rsidP="00F6784E">
      <w:pPr>
        <w:pStyle w:val="NoSpacing"/>
        <w:ind w:firstLine="720"/>
        <w:rPr>
          <w:sz w:val="24"/>
          <w:szCs w:val="24"/>
        </w:rPr>
      </w:pPr>
      <w:r w:rsidRPr="0019162F">
        <w:rPr>
          <w:sz w:val="24"/>
          <w:szCs w:val="24"/>
        </w:rPr>
        <w:t>S</w:t>
      </w:r>
      <w:r w:rsidR="00640306" w:rsidRPr="0019162F">
        <w:rPr>
          <w:sz w:val="24"/>
          <w:szCs w:val="24"/>
        </w:rPr>
        <w:t>ince acceptance of the award is</w:t>
      </w:r>
      <w:r w:rsidRPr="0019162F">
        <w:rPr>
          <w:sz w:val="24"/>
          <w:szCs w:val="24"/>
        </w:rPr>
        <w:t xml:space="preserve"> conditioned upon making only minimal changes to our original proposal, and because there are other counties waiting for awards for their projects, we </w:t>
      </w:r>
      <w:r w:rsidR="00640306" w:rsidRPr="0019162F">
        <w:rPr>
          <w:sz w:val="24"/>
          <w:szCs w:val="24"/>
        </w:rPr>
        <w:t>believe it is only fair to let you know now</w:t>
      </w:r>
      <w:r w:rsidR="00925214" w:rsidRPr="0019162F">
        <w:rPr>
          <w:sz w:val="24"/>
          <w:szCs w:val="24"/>
        </w:rPr>
        <w:t xml:space="preserve"> of our decision.</w:t>
      </w:r>
    </w:p>
    <w:p w:rsidR="009575E3" w:rsidRPr="0019162F" w:rsidRDefault="009575E3" w:rsidP="00FD5D27">
      <w:pPr>
        <w:pStyle w:val="NoSpacing"/>
        <w:rPr>
          <w:sz w:val="24"/>
          <w:szCs w:val="24"/>
        </w:rPr>
      </w:pPr>
    </w:p>
    <w:p w:rsidR="0019162F" w:rsidRDefault="00640306" w:rsidP="00FD5D27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ab/>
        <w:t>The San Francisco Board of Supervisors has tasked the Sheriff’s Department, the D</w:t>
      </w:r>
      <w:r w:rsidR="009843E9" w:rsidRPr="0019162F">
        <w:rPr>
          <w:sz w:val="24"/>
          <w:szCs w:val="24"/>
        </w:rPr>
        <w:t>epar</w:t>
      </w:r>
      <w:r w:rsidRPr="0019162F">
        <w:rPr>
          <w:sz w:val="24"/>
          <w:szCs w:val="24"/>
        </w:rPr>
        <w:t>tment of Public Health, and</w:t>
      </w:r>
      <w:r w:rsidR="009575E3" w:rsidRPr="0019162F">
        <w:rPr>
          <w:sz w:val="24"/>
          <w:szCs w:val="24"/>
        </w:rPr>
        <w:t xml:space="preserve"> community</w:t>
      </w:r>
      <w:r w:rsidR="009843E9" w:rsidRPr="0019162F">
        <w:rPr>
          <w:sz w:val="24"/>
          <w:szCs w:val="24"/>
        </w:rPr>
        <w:t xml:space="preserve"> mental health</w:t>
      </w:r>
      <w:r w:rsidR="009575E3" w:rsidRPr="0019162F">
        <w:rPr>
          <w:sz w:val="24"/>
          <w:szCs w:val="24"/>
        </w:rPr>
        <w:t xml:space="preserve"> and </w:t>
      </w:r>
      <w:r w:rsidR="009843E9" w:rsidRPr="0019162F">
        <w:rPr>
          <w:sz w:val="24"/>
          <w:szCs w:val="24"/>
        </w:rPr>
        <w:t>criminal justice stakeholders</w:t>
      </w:r>
      <w:r w:rsidR="009575E3" w:rsidRPr="0019162F">
        <w:rPr>
          <w:sz w:val="24"/>
          <w:szCs w:val="24"/>
        </w:rPr>
        <w:t xml:space="preserve"> </w:t>
      </w:r>
      <w:r w:rsidR="00925214" w:rsidRPr="0019162F">
        <w:rPr>
          <w:sz w:val="24"/>
          <w:szCs w:val="24"/>
        </w:rPr>
        <w:t>to</w:t>
      </w:r>
    </w:p>
    <w:p w:rsidR="0019162F" w:rsidRDefault="0019162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162F" w:rsidRDefault="0019162F" w:rsidP="00FD5D27">
      <w:pPr>
        <w:pStyle w:val="NoSpacing"/>
        <w:rPr>
          <w:sz w:val="24"/>
          <w:szCs w:val="24"/>
        </w:rPr>
      </w:pPr>
    </w:p>
    <w:p w:rsidR="0019162F" w:rsidRDefault="0019162F" w:rsidP="00FD5D27">
      <w:pPr>
        <w:pStyle w:val="NoSpacing"/>
        <w:rPr>
          <w:sz w:val="24"/>
          <w:szCs w:val="24"/>
        </w:rPr>
      </w:pPr>
    </w:p>
    <w:p w:rsidR="0019162F" w:rsidRDefault="0019162F" w:rsidP="00FD5D27">
      <w:pPr>
        <w:pStyle w:val="NoSpacing"/>
        <w:rPr>
          <w:sz w:val="24"/>
          <w:szCs w:val="24"/>
        </w:rPr>
      </w:pPr>
    </w:p>
    <w:p w:rsidR="0019162F" w:rsidRDefault="0019162F" w:rsidP="00FD5D27">
      <w:pPr>
        <w:pStyle w:val="NoSpacing"/>
        <w:rPr>
          <w:sz w:val="24"/>
          <w:szCs w:val="24"/>
        </w:rPr>
      </w:pPr>
    </w:p>
    <w:p w:rsidR="0019162F" w:rsidRDefault="0019162F" w:rsidP="00FD5D27">
      <w:pPr>
        <w:pStyle w:val="NoSpacing"/>
        <w:rPr>
          <w:sz w:val="24"/>
          <w:szCs w:val="24"/>
        </w:rPr>
      </w:pPr>
    </w:p>
    <w:p w:rsidR="0019162F" w:rsidRDefault="0019162F" w:rsidP="00FD5D27">
      <w:pPr>
        <w:pStyle w:val="NoSpacing"/>
        <w:rPr>
          <w:sz w:val="24"/>
          <w:szCs w:val="24"/>
        </w:rPr>
      </w:pPr>
    </w:p>
    <w:p w:rsidR="0019162F" w:rsidRDefault="0019162F" w:rsidP="00FD5D27">
      <w:pPr>
        <w:pStyle w:val="NoSpacing"/>
        <w:rPr>
          <w:sz w:val="24"/>
          <w:szCs w:val="24"/>
        </w:rPr>
      </w:pPr>
    </w:p>
    <w:p w:rsidR="009575E3" w:rsidRPr="0019162F" w:rsidRDefault="00925214" w:rsidP="00FD5D27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>convene</w:t>
      </w:r>
      <w:r w:rsidR="009843E9" w:rsidRPr="0019162F">
        <w:rPr>
          <w:sz w:val="24"/>
          <w:szCs w:val="24"/>
        </w:rPr>
        <w:t xml:space="preserve"> an</w:t>
      </w:r>
      <w:r w:rsidR="009575E3" w:rsidRPr="0019162F">
        <w:rPr>
          <w:sz w:val="24"/>
          <w:szCs w:val="24"/>
        </w:rPr>
        <w:t xml:space="preserve"> effort to explore alternatives </w:t>
      </w:r>
      <w:r w:rsidR="009843E9" w:rsidRPr="0019162F">
        <w:rPr>
          <w:sz w:val="24"/>
          <w:szCs w:val="24"/>
        </w:rPr>
        <w:t>that currently preclude</w:t>
      </w:r>
      <w:r w:rsidR="009575E3" w:rsidRPr="0019162F">
        <w:rPr>
          <w:sz w:val="24"/>
          <w:szCs w:val="24"/>
        </w:rPr>
        <w:t xml:space="preserve"> building a new detention facility. To seek an extension at this time is not consistent with my intention to participate fully and in good faith in this </w:t>
      </w:r>
      <w:r w:rsidR="00640306" w:rsidRPr="0019162F">
        <w:rPr>
          <w:sz w:val="24"/>
          <w:szCs w:val="24"/>
        </w:rPr>
        <w:t xml:space="preserve">local </w:t>
      </w:r>
      <w:r w:rsidR="009575E3" w:rsidRPr="0019162F">
        <w:rPr>
          <w:sz w:val="24"/>
          <w:szCs w:val="24"/>
        </w:rPr>
        <w:t>process.</w:t>
      </w:r>
    </w:p>
    <w:p w:rsidR="009575E3" w:rsidRPr="0019162F" w:rsidRDefault="009575E3" w:rsidP="00FD5D27">
      <w:pPr>
        <w:pStyle w:val="NoSpacing"/>
        <w:rPr>
          <w:sz w:val="24"/>
          <w:szCs w:val="24"/>
        </w:rPr>
      </w:pPr>
    </w:p>
    <w:p w:rsidR="009575E3" w:rsidRPr="0019162F" w:rsidRDefault="009575E3" w:rsidP="00FD5D27">
      <w:pPr>
        <w:pStyle w:val="NoSpacing"/>
        <w:rPr>
          <w:sz w:val="24"/>
          <w:szCs w:val="24"/>
        </w:rPr>
      </w:pPr>
    </w:p>
    <w:p w:rsidR="009575E3" w:rsidRPr="0019162F" w:rsidRDefault="009575E3" w:rsidP="00FD5D27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  <w:t>Sincerely,</w:t>
      </w:r>
    </w:p>
    <w:p w:rsidR="009575E3" w:rsidRPr="0019162F" w:rsidRDefault="009575E3" w:rsidP="00FD5D27">
      <w:pPr>
        <w:pStyle w:val="NoSpacing"/>
        <w:rPr>
          <w:sz w:val="24"/>
          <w:szCs w:val="24"/>
        </w:rPr>
      </w:pPr>
    </w:p>
    <w:p w:rsidR="00F6784E" w:rsidRPr="0019162F" w:rsidRDefault="00F6784E" w:rsidP="00FD5D27">
      <w:pPr>
        <w:pStyle w:val="NoSpacing"/>
        <w:rPr>
          <w:sz w:val="24"/>
          <w:szCs w:val="24"/>
        </w:rPr>
      </w:pPr>
    </w:p>
    <w:p w:rsidR="009575E3" w:rsidRPr="0019162F" w:rsidRDefault="009575E3" w:rsidP="00FD5D27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  <w:t>______________________________</w:t>
      </w:r>
    </w:p>
    <w:p w:rsidR="009575E3" w:rsidRPr="0019162F" w:rsidRDefault="009575E3" w:rsidP="009575E3">
      <w:pPr>
        <w:pStyle w:val="NoSpacing"/>
        <w:ind w:firstLine="720"/>
        <w:rPr>
          <w:sz w:val="24"/>
          <w:szCs w:val="24"/>
        </w:rPr>
      </w:pP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  <w:t>VICKI L. HENNESSY</w:t>
      </w:r>
    </w:p>
    <w:p w:rsidR="00A10CA4" w:rsidRPr="0019162F" w:rsidRDefault="009575E3" w:rsidP="00A10CA4">
      <w:pPr>
        <w:pStyle w:val="NoSpacing"/>
        <w:ind w:firstLine="720"/>
        <w:rPr>
          <w:sz w:val="24"/>
          <w:szCs w:val="24"/>
        </w:rPr>
      </w:pP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ab/>
        <w:t>Sheriff</w:t>
      </w:r>
      <w:r w:rsidRPr="0019162F">
        <w:rPr>
          <w:sz w:val="24"/>
          <w:szCs w:val="24"/>
        </w:rPr>
        <w:tab/>
      </w:r>
    </w:p>
    <w:p w:rsidR="0019162F" w:rsidRPr="0019162F" w:rsidRDefault="0019162F" w:rsidP="00A10CA4">
      <w:pPr>
        <w:pStyle w:val="NoSpacing"/>
        <w:rPr>
          <w:sz w:val="24"/>
          <w:szCs w:val="24"/>
        </w:rPr>
      </w:pPr>
    </w:p>
    <w:p w:rsidR="0019162F" w:rsidRPr="0019162F" w:rsidRDefault="0019162F" w:rsidP="00A10CA4">
      <w:pPr>
        <w:pStyle w:val="NoSpacing"/>
        <w:rPr>
          <w:sz w:val="24"/>
          <w:szCs w:val="24"/>
        </w:rPr>
      </w:pPr>
    </w:p>
    <w:p w:rsidR="0019162F" w:rsidRPr="0019162F" w:rsidRDefault="0019162F" w:rsidP="00A10CA4">
      <w:pPr>
        <w:pStyle w:val="NoSpacing"/>
        <w:rPr>
          <w:sz w:val="24"/>
          <w:szCs w:val="24"/>
        </w:rPr>
      </w:pPr>
    </w:p>
    <w:p w:rsidR="0019162F" w:rsidRPr="0019162F" w:rsidRDefault="0019162F" w:rsidP="00A10CA4">
      <w:pPr>
        <w:pStyle w:val="NoSpacing"/>
        <w:rPr>
          <w:sz w:val="24"/>
          <w:szCs w:val="24"/>
        </w:rPr>
      </w:pPr>
    </w:p>
    <w:p w:rsidR="0019162F" w:rsidRPr="0019162F" w:rsidRDefault="0019162F" w:rsidP="00A10CA4">
      <w:pPr>
        <w:pStyle w:val="NoSpacing"/>
        <w:rPr>
          <w:sz w:val="24"/>
          <w:szCs w:val="24"/>
        </w:rPr>
      </w:pPr>
    </w:p>
    <w:p w:rsidR="00F6784E" w:rsidRPr="0019162F" w:rsidRDefault="00A10CA4" w:rsidP="00A10CA4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 xml:space="preserve">cc: </w:t>
      </w:r>
      <w:r w:rsidR="00F6784E" w:rsidRPr="0019162F">
        <w:rPr>
          <w:sz w:val="24"/>
          <w:szCs w:val="24"/>
        </w:rPr>
        <w:tab/>
        <w:t>Hon. Edwin Lee</w:t>
      </w:r>
    </w:p>
    <w:p w:rsidR="00A10CA4" w:rsidRPr="0019162F" w:rsidRDefault="00A10CA4" w:rsidP="00F6784E">
      <w:pPr>
        <w:pStyle w:val="NoSpacing"/>
        <w:ind w:firstLine="720"/>
        <w:rPr>
          <w:sz w:val="24"/>
          <w:szCs w:val="24"/>
        </w:rPr>
      </w:pPr>
      <w:r w:rsidRPr="0019162F">
        <w:rPr>
          <w:sz w:val="24"/>
          <w:szCs w:val="24"/>
        </w:rPr>
        <w:t>Hon. London Breed</w:t>
      </w:r>
    </w:p>
    <w:p w:rsidR="00F6784E" w:rsidRPr="0019162F" w:rsidRDefault="00F6784E" w:rsidP="00A10CA4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ab/>
        <w:t>Hon. Eric Mar</w:t>
      </w:r>
    </w:p>
    <w:p w:rsidR="00F6784E" w:rsidRPr="0019162F" w:rsidRDefault="00F6784E" w:rsidP="00A10CA4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ab/>
        <w:t>Hon. Mark Farrell</w:t>
      </w:r>
    </w:p>
    <w:p w:rsidR="00F6784E" w:rsidRPr="0019162F" w:rsidRDefault="00F6784E" w:rsidP="00A10CA4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ab/>
        <w:t>Hon. Aaron Peskin</w:t>
      </w:r>
    </w:p>
    <w:p w:rsidR="00F6784E" w:rsidRPr="0019162F" w:rsidRDefault="00F6784E" w:rsidP="00A10CA4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ab/>
        <w:t>Hon. Katy Tang</w:t>
      </w:r>
    </w:p>
    <w:p w:rsidR="00F6784E" w:rsidRPr="0019162F" w:rsidRDefault="00F6784E" w:rsidP="00A10CA4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ab/>
        <w:t>Hon. Jane Kim</w:t>
      </w:r>
    </w:p>
    <w:p w:rsidR="00F6784E" w:rsidRPr="0019162F" w:rsidRDefault="00F6784E" w:rsidP="00A10CA4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ab/>
        <w:t>Hon. Norman Yee</w:t>
      </w:r>
    </w:p>
    <w:p w:rsidR="00F6784E" w:rsidRPr="0019162F" w:rsidRDefault="00F6784E" w:rsidP="00A10CA4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ab/>
        <w:t>Hon. Scott Wiener</w:t>
      </w:r>
    </w:p>
    <w:p w:rsidR="00F6784E" w:rsidRPr="0019162F" w:rsidRDefault="00F6784E" w:rsidP="00A10CA4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ab/>
        <w:t>Hon. David Campos</w:t>
      </w:r>
    </w:p>
    <w:p w:rsidR="00F6784E" w:rsidRPr="0019162F" w:rsidRDefault="00F6784E" w:rsidP="00A10CA4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ab/>
        <w:t xml:space="preserve">Hon. </w:t>
      </w:r>
      <w:proofErr w:type="spellStart"/>
      <w:r w:rsidRPr="0019162F">
        <w:rPr>
          <w:sz w:val="24"/>
          <w:szCs w:val="24"/>
        </w:rPr>
        <w:t>Malia</w:t>
      </w:r>
      <w:proofErr w:type="spellEnd"/>
      <w:r w:rsidRPr="0019162F">
        <w:rPr>
          <w:sz w:val="24"/>
          <w:szCs w:val="24"/>
        </w:rPr>
        <w:t xml:space="preserve"> Cohen</w:t>
      </w:r>
    </w:p>
    <w:p w:rsidR="00F6784E" w:rsidRPr="0019162F" w:rsidRDefault="00F6784E" w:rsidP="00A10CA4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ab/>
        <w:t>Hon. John Avalos</w:t>
      </w:r>
    </w:p>
    <w:p w:rsidR="00A10CA4" w:rsidRPr="0019162F" w:rsidRDefault="00A10CA4" w:rsidP="00A10CA4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 xml:space="preserve">      </w:t>
      </w:r>
      <w:r w:rsidR="00F6784E"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>Director Barbara Garcia</w:t>
      </w:r>
    </w:p>
    <w:p w:rsidR="00A10CA4" w:rsidRPr="0019162F" w:rsidRDefault="00A10CA4" w:rsidP="00A10CA4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 xml:space="preserve">      </w:t>
      </w:r>
      <w:r w:rsidR="00F6784E"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>Ms. Roma Guy</w:t>
      </w:r>
    </w:p>
    <w:p w:rsidR="009575E3" w:rsidRPr="0019162F" w:rsidRDefault="00A10CA4" w:rsidP="00A10CA4">
      <w:pPr>
        <w:pStyle w:val="NoSpacing"/>
        <w:rPr>
          <w:sz w:val="24"/>
          <w:szCs w:val="24"/>
        </w:rPr>
      </w:pPr>
      <w:r w:rsidRPr="0019162F">
        <w:rPr>
          <w:sz w:val="24"/>
          <w:szCs w:val="24"/>
        </w:rPr>
        <w:t xml:space="preserve">     </w:t>
      </w:r>
      <w:r w:rsidR="00F6784E" w:rsidRPr="0019162F">
        <w:rPr>
          <w:sz w:val="24"/>
          <w:szCs w:val="24"/>
        </w:rPr>
        <w:tab/>
      </w:r>
      <w:r w:rsidRPr="0019162F">
        <w:rPr>
          <w:sz w:val="24"/>
          <w:szCs w:val="24"/>
        </w:rPr>
        <w:t xml:space="preserve">Director Mohammed </w:t>
      </w:r>
      <w:proofErr w:type="spellStart"/>
      <w:r w:rsidRPr="0019162F">
        <w:rPr>
          <w:sz w:val="24"/>
          <w:szCs w:val="24"/>
        </w:rPr>
        <w:t>Nuru</w:t>
      </w:r>
      <w:proofErr w:type="spellEnd"/>
      <w:r w:rsidR="009575E3" w:rsidRPr="0019162F">
        <w:rPr>
          <w:sz w:val="24"/>
          <w:szCs w:val="24"/>
        </w:rPr>
        <w:tab/>
        <w:t xml:space="preserve"> </w:t>
      </w:r>
    </w:p>
    <w:sectPr w:rsidR="009575E3" w:rsidRPr="0019162F" w:rsidSect="004254D6">
      <w:type w:val="continuous"/>
      <w:pgSz w:w="12240" w:h="15840"/>
      <w:pgMar w:top="288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3A" w:rsidRDefault="00E21F3A" w:rsidP="00997C17">
      <w:pPr>
        <w:spacing w:after="0" w:line="240" w:lineRule="auto"/>
      </w:pPr>
      <w:r>
        <w:separator/>
      </w:r>
    </w:p>
  </w:endnote>
  <w:endnote w:type="continuationSeparator" w:id="0">
    <w:p w:rsidR="00E21F3A" w:rsidRDefault="00E21F3A" w:rsidP="0099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17" w:rsidRPr="00A80867" w:rsidRDefault="00997C17" w:rsidP="00997C17">
    <w:pPr>
      <w:pStyle w:val="Footer"/>
      <w:jc w:val="center"/>
      <w:rPr>
        <w:sz w:val="18"/>
        <w:szCs w:val="18"/>
      </w:rPr>
    </w:pPr>
    <w:r w:rsidRPr="00A80867">
      <w:rPr>
        <w:sz w:val="18"/>
        <w:szCs w:val="18"/>
      </w:rPr>
      <w:t xml:space="preserve">Phone: </w:t>
    </w:r>
    <w:r w:rsidR="00FC39BE" w:rsidRPr="00A80867">
      <w:rPr>
        <w:sz w:val="18"/>
        <w:szCs w:val="18"/>
      </w:rPr>
      <w:t xml:space="preserve"> </w:t>
    </w:r>
    <w:r w:rsidRPr="00A80867">
      <w:rPr>
        <w:sz w:val="18"/>
        <w:szCs w:val="18"/>
      </w:rPr>
      <w:t>415</w:t>
    </w:r>
    <w:r w:rsidR="00FC39BE" w:rsidRPr="00A80867">
      <w:rPr>
        <w:sz w:val="18"/>
        <w:szCs w:val="18"/>
      </w:rPr>
      <w:t xml:space="preserve"> 554-7225    </w:t>
    </w:r>
    <w:r w:rsidRPr="00A80867">
      <w:rPr>
        <w:sz w:val="18"/>
        <w:szCs w:val="18"/>
      </w:rPr>
      <w:t>Fax:  415 554-7050</w:t>
    </w:r>
  </w:p>
  <w:p w:rsidR="00997C17" w:rsidRPr="00A80867" w:rsidRDefault="009A2809" w:rsidP="00997C17">
    <w:pPr>
      <w:pStyle w:val="Footer"/>
      <w:jc w:val="center"/>
      <w:rPr>
        <w:sz w:val="18"/>
        <w:szCs w:val="18"/>
      </w:rPr>
    </w:pPr>
    <w:r w:rsidRPr="00A80867">
      <w:rPr>
        <w:sz w:val="18"/>
        <w:szCs w:val="18"/>
      </w:rPr>
      <w:t xml:space="preserve">Website:  </w:t>
    </w:r>
    <w:r w:rsidR="00472DA6" w:rsidRPr="00A80867">
      <w:rPr>
        <w:sz w:val="18"/>
        <w:szCs w:val="18"/>
      </w:rPr>
      <w:t xml:space="preserve">sfsheriff.com  </w:t>
    </w:r>
    <w:r w:rsidRPr="00A80867">
      <w:rPr>
        <w:sz w:val="18"/>
        <w:szCs w:val="18"/>
      </w:rPr>
      <w:t xml:space="preserve"> Email:  </w:t>
    </w:r>
    <w:r w:rsidR="00997C17" w:rsidRPr="00A80867">
      <w:rPr>
        <w:sz w:val="18"/>
        <w:szCs w:val="18"/>
      </w:rPr>
      <w:t>sheriff@sfgov.org</w:t>
    </w:r>
  </w:p>
  <w:p w:rsidR="00997C17" w:rsidRDefault="00997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3A" w:rsidRDefault="00E21F3A" w:rsidP="00997C17">
      <w:pPr>
        <w:spacing w:after="0" w:line="240" w:lineRule="auto"/>
      </w:pPr>
      <w:r>
        <w:separator/>
      </w:r>
    </w:p>
  </w:footnote>
  <w:footnote w:type="continuationSeparator" w:id="0">
    <w:p w:rsidR="00E21F3A" w:rsidRDefault="00E21F3A" w:rsidP="00997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en-US" w:vendorID="64" w:dllVersion="131078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PbFJPmGVYxdWqFo2Ut2rDVwyT8PBKE2goGFOWBIoAKlFQiBbHjX7TV8pot0FVPJ598bj+kLPNvMeHJOXrDrXg==" w:salt="ApwOoJ5cHiyUlwwk1RZj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81"/>
    <w:rsid w:val="00005C2E"/>
    <w:rsid w:val="000262C0"/>
    <w:rsid w:val="000C1E56"/>
    <w:rsid w:val="00111151"/>
    <w:rsid w:val="00146E4D"/>
    <w:rsid w:val="00180BF5"/>
    <w:rsid w:val="0019162F"/>
    <w:rsid w:val="001F5CAC"/>
    <w:rsid w:val="00213EA2"/>
    <w:rsid w:val="00237B28"/>
    <w:rsid w:val="002428B1"/>
    <w:rsid w:val="00253C38"/>
    <w:rsid w:val="002570E1"/>
    <w:rsid w:val="002C612D"/>
    <w:rsid w:val="00346181"/>
    <w:rsid w:val="00375B61"/>
    <w:rsid w:val="00384E95"/>
    <w:rsid w:val="00396012"/>
    <w:rsid w:val="003A1EDE"/>
    <w:rsid w:val="003B3788"/>
    <w:rsid w:val="003B46FE"/>
    <w:rsid w:val="003F0ACD"/>
    <w:rsid w:val="004254D6"/>
    <w:rsid w:val="00431577"/>
    <w:rsid w:val="00472DA6"/>
    <w:rsid w:val="004D23B7"/>
    <w:rsid w:val="005829A6"/>
    <w:rsid w:val="006249A5"/>
    <w:rsid w:val="00640306"/>
    <w:rsid w:val="0065185A"/>
    <w:rsid w:val="00653BE6"/>
    <w:rsid w:val="0067515D"/>
    <w:rsid w:val="00680DF5"/>
    <w:rsid w:val="006D0D3D"/>
    <w:rsid w:val="006F149E"/>
    <w:rsid w:val="007400E3"/>
    <w:rsid w:val="00741E1B"/>
    <w:rsid w:val="00895957"/>
    <w:rsid w:val="008B6B0E"/>
    <w:rsid w:val="008C68D1"/>
    <w:rsid w:val="00925214"/>
    <w:rsid w:val="00925ADA"/>
    <w:rsid w:val="00936C28"/>
    <w:rsid w:val="009575E3"/>
    <w:rsid w:val="0096603C"/>
    <w:rsid w:val="00967E58"/>
    <w:rsid w:val="009701CD"/>
    <w:rsid w:val="00982BEE"/>
    <w:rsid w:val="009843E9"/>
    <w:rsid w:val="00997C17"/>
    <w:rsid w:val="009A2809"/>
    <w:rsid w:val="009B52FC"/>
    <w:rsid w:val="009D3F07"/>
    <w:rsid w:val="00A10CA4"/>
    <w:rsid w:val="00A20E65"/>
    <w:rsid w:val="00A80221"/>
    <w:rsid w:val="00A80867"/>
    <w:rsid w:val="00A87A52"/>
    <w:rsid w:val="00BB6986"/>
    <w:rsid w:val="00C5557D"/>
    <w:rsid w:val="00C63AFA"/>
    <w:rsid w:val="00C93AB3"/>
    <w:rsid w:val="00CC71AF"/>
    <w:rsid w:val="00D12470"/>
    <w:rsid w:val="00D16FEF"/>
    <w:rsid w:val="00D22444"/>
    <w:rsid w:val="00D839F5"/>
    <w:rsid w:val="00DA153A"/>
    <w:rsid w:val="00E21F3A"/>
    <w:rsid w:val="00E53E8F"/>
    <w:rsid w:val="00E56E7E"/>
    <w:rsid w:val="00E702EB"/>
    <w:rsid w:val="00EA6B09"/>
    <w:rsid w:val="00EC7094"/>
    <w:rsid w:val="00ED48DD"/>
    <w:rsid w:val="00EE4C37"/>
    <w:rsid w:val="00F42F29"/>
    <w:rsid w:val="00F6784E"/>
    <w:rsid w:val="00FA3188"/>
    <w:rsid w:val="00FC2840"/>
    <w:rsid w:val="00FC39BE"/>
    <w:rsid w:val="00FC6560"/>
    <w:rsid w:val="00FD5D27"/>
    <w:rsid w:val="00FE066C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891F"/>
  <w15:chartTrackingRefBased/>
  <w15:docId w15:val="{EBA5550B-79B3-4C34-943F-72567372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C17"/>
  </w:style>
  <w:style w:type="paragraph" w:styleId="Footer">
    <w:name w:val="footer"/>
    <w:basedOn w:val="Normal"/>
    <w:link w:val="FooterChar"/>
    <w:uiPriority w:val="99"/>
    <w:unhideWhenUsed/>
    <w:rsid w:val="0099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C17"/>
  </w:style>
  <w:style w:type="character" w:styleId="Hyperlink">
    <w:name w:val="Hyperlink"/>
    <w:basedOn w:val="DefaultParagraphFont"/>
    <w:uiPriority w:val="99"/>
    <w:unhideWhenUsed/>
    <w:rsid w:val="00472DA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6B09"/>
    <w:rPr>
      <w:color w:val="808080"/>
    </w:rPr>
  </w:style>
  <w:style w:type="paragraph" w:styleId="NoSpacing">
    <w:name w:val="No Spacing"/>
    <w:uiPriority w:val="1"/>
    <w:qFormat/>
    <w:rsid w:val="00741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leen.hirst\Documents\Five%20Keys%20Graduation%201-20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21E9-C84F-464A-A166-7F6DDF10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Five Keys Graduation 1-20-2016</Template>
  <TotalTime>66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Sheriff Letterhead template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Sheriff Letterhead template</dc:title>
  <dc:subject/>
  <dc:creator>Hirst, Eileen (SHF)</dc:creator>
  <cp:keywords>Letterhead, Letter, Correspondence</cp:keywords>
  <dc:description/>
  <cp:lastModifiedBy>Hirst, Eileen (SHF)</cp:lastModifiedBy>
  <cp:revision>6</cp:revision>
  <cp:lastPrinted>2016-03-23T17:26:00Z</cp:lastPrinted>
  <dcterms:created xsi:type="dcterms:W3CDTF">2016-03-22T23:50:00Z</dcterms:created>
  <dcterms:modified xsi:type="dcterms:W3CDTF">2016-03-23T17:51:00Z</dcterms:modified>
</cp:coreProperties>
</file>